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2E" w:rsidRPr="00BB2D2E" w:rsidRDefault="00BB2D2E" w:rsidP="00BB2D2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ОБЛАСТНОЕ ГОСУДАРСТВЕННОЕ АВТОНОМНОЕ ПРОФЕССИОНАЛЬНОЕ УЧРЕЖДЕНИЕ </w:t>
      </w:r>
    </w:p>
    <w:p w:rsidR="00BB2D2E" w:rsidRPr="00BB2D2E" w:rsidRDefault="00BB2D2E" w:rsidP="00BB2D2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right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Контрольно-измерительный материал</w:t>
      </w:r>
    </w:p>
    <w:p w:rsidR="00BB2D2E" w:rsidRPr="00BB2D2E" w:rsidRDefault="00BB2D2E" w:rsidP="00BB2D2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для проведения промежуточной аттестации в </w:t>
      </w:r>
      <w:r w:rsidR="00F819B4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виде дифференцированного зачета и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курсовой работы</w:t>
      </w:r>
    </w:p>
    <w:p w:rsidR="00BB2D2E" w:rsidRPr="00BB2D2E" w:rsidRDefault="00BB2D2E" w:rsidP="00BB2D2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в рамках  программы подготовки </w:t>
      </w:r>
      <w:r w:rsidR="004D38D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специалистов</w:t>
      </w:r>
      <w:r w:rsidR="000569E4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среднего звена</w:t>
      </w:r>
    </w:p>
    <w:p w:rsidR="00BB2D2E" w:rsidRPr="00BB2D2E" w:rsidRDefault="00004548" w:rsidP="00BB2D2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МДК 04.02</w:t>
      </w:r>
      <w:r w:rsidR="00BB2D2E"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Экономика о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рганизации</w:t>
      </w:r>
    </w:p>
    <w:p w:rsidR="00BB2D2E" w:rsidRPr="00BB2D2E" w:rsidRDefault="00BB2D2E" w:rsidP="00BB2D2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специальность 08.02.0</w:t>
      </w:r>
      <w:r w:rsidR="00004548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9 </w:t>
      </w:r>
      <w:r w:rsidR="00004548" w:rsidRPr="00004548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Монтаж, наладка и эксплуатация электрооборудования пр</w:t>
      </w:r>
      <w:r w:rsidR="00004548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омышленных и гражданских зданий</w:t>
      </w: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color w:val="FF0000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color w:val="FF0000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г. Белгород, </w:t>
      </w:r>
      <w:bookmarkStart w:id="0" w:name="_GoBack"/>
      <w:r w:rsidR="00FA71E6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2019</w:t>
      </w: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г.</w:t>
      </w:r>
    </w:p>
    <w:bookmarkEnd w:id="0"/>
    <w:p w:rsidR="00BB2D2E" w:rsidRPr="00BB2D2E" w:rsidRDefault="00BB2D2E" w:rsidP="00BB2D2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004548">
      <w:p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lastRenderedPageBreak/>
        <w:t xml:space="preserve">Комплект контрольно-измерительных материалов по </w:t>
      </w:r>
      <w:r w:rsidR="00004548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МДК 04.02 Экономика организации </w:t>
      </w: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разработан   на основе рабочей программы по указанной дисциплине  для </w:t>
      </w:r>
      <w:r w:rsidR="00004548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специальности</w:t>
      </w: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="00004548" w:rsidRPr="00004548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08.02.09 « Монтаж, наладка и эксплуатация электрооборудования промышленных и гражданских зданий»</w:t>
      </w: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Организация-разработчик: Областное государственное автономное профессиональное образовательное учреждение  «Белгородский  строительный колледж»</w:t>
      </w: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Разработчики:</w:t>
      </w: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Першина Н.А., преподаватель </w:t>
      </w:r>
      <w:proofErr w:type="spellStart"/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общепрофессиональных</w:t>
      </w:r>
      <w:proofErr w:type="spellEnd"/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дисциплин ОГАПОУ «БСК»,</w:t>
      </w:r>
    </w:p>
    <w:p w:rsidR="00BB2D2E" w:rsidRPr="00BB2D2E" w:rsidRDefault="00BB2D2E" w:rsidP="00BB2D2E">
      <w:pPr>
        <w:widowControl w:val="0"/>
        <w:shd w:val="clear" w:color="auto" w:fill="FFFFFF"/>
        <w:suppressAutoHyphens/>
        <w:spacing w:after="0" w:line="370" w:lineRule="exact"/>
        <w:rPr>
          <w:rFonts w:ascii="Times New Roman" w:eastAsia="Arial Unicode MS" w:hAnsi="Times New Roman" w:cs="Times New Roman"/>
          <w:b/>
          <w:bCs/>
          <w:color w:val="FF0000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tabs>
          <w:tab w:val="left" w:pos="622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D70F7F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FreeSans"/>
          <w:kern w:val="2"/>
          <w:sz w:val="28"/>
          <w:szCs w:val="28"/>
          <w:lang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ab/>
      </w:r>
    </w:p>
    <w:p w:rsidR="00BB2D2E" w:rsidRPr="00BB2D2E" w:rsidRDefault="00BB2D2E" w:rsidP="00BB2D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FreeSans"/>
          <w:b/>
          <w:bCs/>
          <w:kern w:val="2"/>
          <w:sz w:val="28"/>
          <w:szCs w:val="28"/>
          <w:lang w:eastAsia="hi-IN" w:bidi="hi-IN"/>
        </w:rPr>
      </w:pPr>
    </w:p>
    <w:p w:rsidR="00D52F21" w:rsidRPr="00886917" w:rsidRDefault="00D52F21" w:rsidP="00D52F2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86917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52F21" w:rsidRPr="00886917" w:rsidRDefault="00D52F21" w:rsidP="00D52F2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52F21" w:rsidRPr="00886917" w:rsidRDefault="00D52F21" w:rsidP="00D52F2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86917">
        <w:rPr>
          <w:rStyle w:val="FontStyle11"/>
          <w:sz w:val="28"/>
          <w:szCs w:val="28"/>
        </w:rPr>
        <w:t>Протокол № ___ от_______________ 20__ г.</w:t>
      </w:r>
    </w:p>
    <w:p w:rsidR="00D52F21" w:rsidRPr="00886917" w:rsidRDefault="00D52F21" w:rsidP="00D52F2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86917">
        <w:rPr>
          <w:rStyle w:val="FontStyle11"/>
          <w:sz w:val="28"/>
          <w:szCs w:val="28"/>
        </w:rPr>
        <w:t xml:space="preserve">Заместитель директора </w:t>
      </w:r>
    </w:p>
    <w:p w:rsidR="00D52F21" w:rsidRPr="00886917" w:rsidRDefault="00D52F21" w:rsidP="00D52F2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86917">
        <w:rPr>
          <w:rStyle w:val="FontStyle11"/>
          <w:sz w:val="28"/>
          <w:szCs w:val="28"/>
        </w:rPr>
        <w:t>____________________</w:t>
      </w:r>
    </w:p>
    <w:p w:rsidR="00D52F21" w:rsidRPr="00886917" w:rsidRDefault="00D52F21" w:rsidP="00D52F21">
      <w:pPr>
        <w:rPr>
          <w:rFonts w:ascii="Times New Roman" w:hAnsi="Times New Roman" w:cs="Times New Roman"/>
          <w:sz w:val="28"/>
          <w:szCs w:val="28"/>
        </w:rPr>
      </w:pPr>
    </w:p>
    <w:p w:rsidR="00D52F21" w:rsidRPr="00886917" w:rsidRDefault="00D52F21" w:rsidP="00D52F21">
      <w:pPr>
        <w:rPr>
          <w:rFonts w:ascii="Times New Roman" w:hAnsi="Times New Roman" w:cs="Times New Roman"/>
          <w:sz w:val="28"/>
          <w:szCs w:val="28"/>
        </w:rPr>
      </w:pPr>
    </w:p>
    <w:p w:rsidR="00D52F21" w:rsidRPr="00886917" w:rsidRDefault="00D52F21" w:rsidP="00D52F21">
      <w:pPr>
        <w:rPr>
          <w:rFonts w:ascii="Times New Roman" w:hAnsi="Times New Roman" w:cs="Times New Roman"/>
          <w:sz w:val="28"/>
          <w:szCs w:val="28"/>
        </w:rPr>
      </w:pPr>
      <w:r w:rsidRPr="00886917">
        <w:rPr>
          <w:rFonts w:ascii="Times New Roman" w:hAnsi="Times New Roman" w:cs="Times New Roman"/>
          <w:sz w:val="28"/>
          <w:szCs w:val="28"/>
        </w:rPr>
        <w:t>Расс</w:t>
      </w:r>
      <w:r>
        <w:rPr>
          <w:rFonts w:ascii="Times New Roman" w:hAnsi="Times New Roman" w:cs="Times New Roman"/>
          <w:sz w:val="28"/>
          <w:szCs w:val="28"/>
        </w:rPr>
        <w:t>мотрено на заседании предметно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917">
        <w:rPr>
          <w:rFonts w:ascii="Times New Roman" w:hAnsi="Times New Roman" w:cs="Times New Roman"/>
          <w:sz w:val="28"/>
          <w:szCs w:val="28"/>
        </w:rPr>
        <w:t>цикловой комиссии</w:t>
      </w:r>
    </w:p>
    <w:p w:rsidR="00D52F21" w:rsidRPr="00886917" w:rsidRDefault="00D52F21" w:rsidP="00D52F21">
      <w:pPr>
        <w:rPr>
          <w:rFonts w:ascii="Times New Roman" w:hAnsi="Times New Roman" w:cs="Times New Roman"/>
          <w:sz w:val="28"/>
          <w:szCs w:val="28"/>
        </w:rPr>
      </w:pPr>
    </w:p>
    <w:p w:rsidR="00D52F21" w:rsidRPr="00886917" w:rsidRDefault="00D52F21" w:rsidP="00D52F2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86917">
        <w:rPr>
          <w:rStyle w:val="FontStyle11"/>
          <w:sz w:val="28"/>
          <w:szCs w:val="28"/>
        </w:rPr>
        <w:t>Протокол № ___ от_______________ 20__ г.</w:t>
      </w:r>
    </w:p>
    <w:p w:rsidR="00D52F21" w:rsidRPr="00886917" w:rsidRDefault="00D52F21" w:rsidP="00D52F2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86917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886917">
        <w:rPr>
          <w:sz w:val="28"/>
          <w:szCs w:val="28"/>
        </w:rPr>
        <w:t>предметной цикловой комиссии</w:t>
      </w:r>
    </w:p>
    <w:p w:rsidR="00D52F21" w:rsidRPr="00886917" w:rsidRDefault="00D52F21" w:rsidP="00D52F21">
      <w:pPr>
        <w:rPr>
          <w:rFonts w:ascii="Times New Roman" w:hAnsi="Times New Roman" w:cs="Times New Roman"/>
          <w:sz w:val="28"/>
          <w:szCs w:val="28"/>
        </w:rPr>
      </w:pPr>
    </w:p>
    <w:p w:rsidR="00D52F21" w:rsidRPr="00886917" w:rsidRDefault="00D52F21" w:rsidP="00D52F21">
      <w:pPr>
        <w:rPr>
          <w:rFonts w:ascii="Times New Roman" w:hAnsi="Times New Roman" w:cs="Times New Roman"/>
          <w:sz w:val="28"/>
          <w:szCs w:val="28"/>
        </w:rPr>
      </w:pPr>
      <w:r w:rsidRPr="00886917">
        <w:rPr>
          <w:rFonts w:ascii="Times New Roman" w:hAnsi="Times New Roman" w:cs="Times New Roman"/>
          <w:sz w:val="28"/>
          <w:szCs w:val="28"/>
        </w:rPr>
        <w:t>______________________</w:t>
      </w:r>
    </w:p>
    <w:p w:rsidR="00910558" w:rsidRP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69E4" w:rsidRDefault="000569E4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69E4" w:rsidRPr="00910558" w:rsidRDefault="000569E4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Pr="00910558" w:rsidRDefault="00910558" w:rsidP="0091055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>Содержание.</w:t>
      </w:r>
    </w:p>
    <w:p w:rsidR="00910558" w:rsidRPr="00910558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Введение.</w:t>
      </w:r>
    </w:p>
    <w:p w:rsidR="00910558" w:rsidRPr="00910558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105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КОМПЛЕКТА ИЗМЕРИТЕЛЬНЫХ МАТЕРИАЛОВ</w:t>
      </w:r>
    </w:p>
    <w:p w:rsidR="00910558" w:rsidRPr="00910558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1.1. Область применения комплекта измерительных материалов</w:t>
      </w:r>
    </w:p>
    <w:p w:rsidR="009B0A7C" w:rsidRPr="00620A16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 xml:space="preserve">1.2. Формы контроля и оценивания  </w:t>
      </w:r>
      <w:r w:rsidR="009B0A7C">
        <w:rPr>
          <w:rFonts w:ascii="Times New Roman" w:eastAsia="Times New Roman" w:hAnsi="Times New Roman" w:cs="Times New Roman"/>
          <w:sz w:val="28"/>
          <w:szCs w:val="28"/>
        </w:rPr>
        <w:t xml:space="preserve">МДК 04.02  </w:t>
      </w:r>
      <w:r w:rsidRPr="00910558">
        <w:rPr>
          <w:rFonts w:ascii="Times New Roman" w:eastAsia="Times New Roman" w:hAnsi="Times New Roman" w:cs="Times New Roman"/>
          <w:sz w:val="28"/>
          <w:szCs w:val="28"/>
        </w:rPr>
        <w:t>Экономика о</w:t>
      </w:r>
      <w:r w:rsidR="009B0A7C">
        <w:rPr>
          <w:rFonts w:ascii="Times New Roman" w:eastAsia="Times New Roman" w:hAnsi="Times New Roman" w:cs="Times New Roman"/>
          <w:sz w:val="28"/>
          <w:szCs w:val="28"/>
        </w:rPr>
        <w:t>рганизации</w:t>
      </w:r>
    </w:p>
    <w:p w:rsidR="00F819B4" w:rsidRPr="00F819B4" w:rsidRDefault="00F819B4" w:rsidP="00F819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ДИФ</w:t>
      </w:r>
      <w:proofErr w:type="gramStart"/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АЧЕТУ. </w:t>
      </w:r>
    </w:p>
    <w:p w:rsidR="00F819B4" w:rsidRPr="00F819B4" w:rsidRDefault="00F819B4" w:rsidP="00F819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ОЦЕНКА ОСВОЕНИЯ ТЕОРЕТИЧЕСКОГО КУРСА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04.02</w:t>
      </w:r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«Экономика организации».</w:t>
      </w:r>
    </w:p>
    <w:p w:rsidR="00F819B4" w:rsidRPr="00F819B4" w:rsidRDefault="00F819B4" w:rsidP="00F819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Задания для оценки освоения теоретического 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04.02</w:t>
      </w:r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«Экономика организации».</w:t>
      </w:r>
    </w:p>
    <w:p w:rsidR="00F819B4" w:rsidRPr="00F819B4" w:rsidRDefault="00F819B4" w:rsidP="00F819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3.2.Критерии оценки</w:t>
      </w:r>
    </w:p>
    <w:p w:rsidR="00F819B4" w:rsidRPr="00F819B4" w:rsidRDefault="00F819B4" w:rsidP="00F819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ОЦЕНКА ОСВОЕНИЯ ПРАКТИЧЕСКОГО КУРСА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04.02 </w:t>
      </w:r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«Экономика организации».</w:t>
      </w:r>
    </w:p>
    <w:p w:rsidR="00F819B4" w:rsidRPr="00F819B4" w:rsidRDefault="00F819B4" w:rsidP="00F819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>.1 Задания для оценки освоения практического курса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МДК 04.02</w:t>
      </w:r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«Экономика организации».</w:t>
      </w:r>
    </w:p>
    <w:p w:rsidR="00F819B4" w:rsidRDefault="00F819B4" w:rsidP="00F819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819B4">
        <w:rPr>
          <w:rFonts w:ascii="Times New Roman" w:eastAsia="Times New Roman" w:hAnsi="Times New Roman" w:cs="Times New Roman"/>
          <w:sz w:val="28"/>
          <w:szCs w:val="28"/>
          <w:lang w:eastAsia="ru-RU"/>
        </w:rPr>
        <w:t>.2.Критерии оценки</w:t>
      </w:r>
    </w:p>
    <w:p w:rsidR="00910558" w:rsidRPr="00910558" w:rsidRDefault="000E6774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10558"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ТРЕБОВАНИЯ К </w:t>
      </w:r>
      <w:r w:rsidR="00620A1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КУРСОВОЙ РАБОТЕ</w:t>
      </w:r>
      <w:r w:rsidR="00910558"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6529" w:rsidRDefault="000E6774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КУРСОВОЙ РАБОТЫ.</w:t>
      </w:r>
    </w:p>
    <w:p w:rsidR="00196529" w:rsidRDefault="000E6774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Примерная тематика курсовых работ.</w:t>
      </w:r>
    </w:p>
    <w:p w:rsidR="00196529" w:rsidRPr="00910558" w:rsidRDefault="000E6774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.2. Критерии оценки.</w:t>
      </w:r>
    </w:p>
    <w:p w:rsidR="00910558" w:rsidRPr="00910558" w:rsidRDefault="00910558" w:rsidP="00910558">
      <w:pPr>
        <w:spacing w:line="360" w:lineRule="auto"/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Default="00910558" w:rsidP="00910558">
      <w:pPr>
        <w:rPr>
          <w:rFonts w:ascii="Calibri" w:eastAsia="Times New Roman" w:hAnsi="Calibri" w:cs="Times New Roman"/>
        </w:rPr>
      </w:pPr>
    </w:p>
    <w:p w:rsidR="00620A16" w:rsidRPr="00910558" w:rsidRDefault="00620A16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keepNext/>
        <w:spacing w:after="0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910558">
        <w:rPr>
          <w:rFonts w:ascii="Times New Roman" w:eastAsia="Times New Roman" w:hAnsi="Times New Roman" w:cs="Arial"/>
          <w:b/>
          <w:bCs/>
          <w:sz w:val="28"/>
          <w:szCs w:val="28"/>
        </w:rPr>
        <w:t>Введение.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Важная роль в формировании программы подготовки специалистов</w:t>
      </w:r>
      <w:r w:rsidRPr="00910558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звена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оформление проводится в соответствии с макетом;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особое внимание следует обращать на корректность формулировки показателей;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компетентностно-ориентированный</w:t>
      </w:r>
      <w:proofErr w:type="spellEnd"/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910558" w:rsidRPr="00910558" w:rsidRDefault="00910558" w:rsidP="00910558">
      <w:pPr>
        <w:keepNext/>
        <w:spacing w:after="0"/>
        <w:outlineLvl w:val="1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Default="00910558" w:rsidP="005F497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20A16" w:rsidRPr="00910558" w:rsidRDefault="00620A16" w:rsidP="005F497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9105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КОМПЛЕКТА ИЗМЕРИТЕЛЬНЫХ МАТЕРИАЛОВ</w:t>
      </w:r>
    </w:p>
    <w:p w:rsidR="00910558" w:rsidRPr="00910558" w:rsidRDefault="00910558" w:rsidP="00910558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>1.1. Область применения комплекта измерительных материалов</w:t>
      </w:r>
    </w:p>
    <w:p w:rsidR="00910558" w:rsidRDefault="00910558" w:rsidP="009105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теоретического и </w:t>
      </w:r>
      <w:r w:rsidR="00004548">
        <w:rPr>
          <w:rFonts w:ascii="Times New Roman" w:eastAsia="Times New Roman" w:hAnsi="Times New Roman" w:cs="Times New Roman"/>
          <w:sz w:val="28"/>
          <w:szCs w:val="28"/>
        </w:rPr>
        <w:t xml:space="preserve">практического курса МДК 04.02 </w:t>
      </w:r>
      <w:r w:rsidRPr="00910558">
        <w:rPr>
          <w:rFonts w:ascii="Times New Roman" w:eastAsia="Times New Roman" w:hAnsi="Times New Roman" w:cs="Times New Roman"/>
          <w:sz w:val="28"/>
          <w:szCs w:val="28"/>
        </w:rPr>
        <w:t>Экономика о</w:t>
      </w:r>
      <w:r w:rsidR="00004548">
        <w:rPr>
          <w:rFonts w:ascii="Times New Roman" w:eastAsia="Times New Roman" w:hAnsi="Times New Roman" w:cs="Times New Roman"/>
          <w:sz w:val="28"/>
          <w:szCs w:val="28"/>
        </w:rPr>
        <w:t>рганизации</w:t>
      </w:r>
      <w:r w:rsidRPr="009105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2359" w:rsidRPr="00EF2359" w:rsidRDefault="00EF2359" w:rsidP="00EF23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Результатом </w:t>
      </w:r>
      <w:r w:rsidR="00004548">
        <w:rPr>
          <w:rFonts w:ascii="Times New Roman" w:eastAsia="Times New Roman" w:hAnsi="Times New Roman" w:cs="Times New Roman"/>
          <w:sz w:val="28"/>
          <w:szCs w:val="28"/>
        </w:rPr>
        <w:t xml:space="preserve">освоения учебной дисциплины МДК 04.02 </w:t>
      </w:r>
      <w:r w:rsidRPr="00EF2359">
        <w:rPr>
          <w:rFonts w:ascii="Times New Roman" w:eastAsia="Times New Roman" w:hAnsi="Times New Roman" w:cs="Times New Roman"/>
          <w:sz w:val="28"/>
          <w:szCs w:val="28"/>
        </w:rPr>
        <w:t>Экономика о</w:t>
      </w:r>
      <w:r w:rsidR="00004548">
        <w:rPr>
          <w:rFonts w:ascii="Times New Roman" w:eastAsia="Times New Roman" w:hAnsi="Times New Roman" w:cs="Times New Roman"/>
          <w:sz w:val="28"/>
          <w:szCs w:val="28"/>
        </w:rPr>
        <w:t xml:space="preserve">рганизации </w:t>
      </w: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1F1226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122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 рассчитывать основные технико-экономические показатели деятельности организации в соответствии с принятой методологией, а так же оценивать эффективность использования основных ресурсов организации.</w:t>
      </w:r>
    </w:p>
    <w:p w:rsidR="00910558" w:rsidRPr="00910558" w:rsidRDefault="00910558" w:rsidP="00910558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 xml:space="preserve">1.2. ФОРМЫ КОНТРОЛЯ И ОЦЕНИВАНИЯ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0"/>
        <w:gridCol w:w="3204"/>
        <w:gridCol w:w="3207"/>
      </w:tblGrid>
      <w:tr w:rsidR="00910558" w:rsidRPr="00910558" w:rsidTr="0026625C">
        <w:tc>
          <w:tcPr>
            <w:tcW w:w="3160" w:type="dxa"/>
            <w:vMerge w:val="restart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11" w:type="dxa"/>
            <w:gridSpan w:val="2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910558" w:rsidRPr="00910558" w:rsidTr="0026625C">
        <w:tc>
          <w:tcPr>
            <w:tcW w:w="3160" w:type="dxa"/>
            <w:vMerge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04" w:type="dxa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ат</w:t>
            </w:r>
            <w:r w:rsidRPr="009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тестация</w:t>
            </w:r>
          </w:p>
        </w:tc>
        <w:tc>
          <w:tcPr>
            <w:tcW w:w="3207" w:type="dxa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F819B4" w:rsidRPr="00910558" w:rsidTr="0026625C">
        <w:tc>
          <w:tcPr>
            <w:tcW w:w="3160" w:type="dxa"/>
            <w:vMerge w:val="restart"/>
          </w:tcPr>
          <w:p w:rsidR="00F819B4" w:rsidRDefault="00F819B4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819B4" w:rsidRPr="00910558" w:rsidRDefault="00F819B4" w:rsidP="00D52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04.02 </w:t>
            </w:r>
            <w:r w:rsidRPr="00910558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рганизации</w:t>
            </w:r>
          </w:p>
        </w:tc>
        <w:tc>
          <w:tcPr>
            <w:tcW w:w="3204" w:type="dxa"/>
          </w:tcPr>
          <w:p w:rsidR="00F819B4" w:rsidRDefault="00F819B4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F819B4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диф</w:t>
            </w:r>
            <w:proofErr w:type="spellEnd"/>
            <w:r w:rsidRPr="00F819B4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. зачет</w:t>
            </w:r>
          </w:p>
          <w:p w:rsidR="00F819B4" w:rsidRPr="00F819B4" w:rsidRDefault="00F819B4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7 семестр</w:t>
            </w:r>
          </w:p>
        </w:tc>
        <w:tc>
          <w:tcPr>
            <w:tcW w:w="3207" w:type="dxa"/>
          </w:tcPr>
          <w:p w:rsidR="00F819B4" w:rsidRPr="00F819B4" w:rsidRDefault="00F819B4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F819B4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Проверка, систематизация, закрепление и углубление полученных теоретических знаний и практических умений</w:t>
            </w:r>
          </w:p>
        </w:tc>
      </w:tr>
      <w:tr w:rsidR="00F819B4" w:rsidRPr="00910558" w:rsidTr="0026625C">
        <w:tc>
          <w:tcPr>
            <w:tcW w:w="3160" w:type="dxa"/>
            <w:vMerge/>
          </w:tcPr>
          <w:p w:rsidR="00F819B4" w:rsidRPr="00910558" w:rsidRDefault="00F819B4" w:rsidP="00D52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04" w:type="dxa"/>
          </w:tcPr>
          <w:p w:rsidR="00F819B4" w:rsidRDefault="00F819B4" w:rsidP="001F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F819B4" w:rsidRDefault="00F819B4" w:rsidP="001F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1F122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курсовая работа</w:t>
            </w:r>
          </w:p>
          <w:p w:rsidR="00F819B4" w:rsidRPr="001F1226" w:rsidRDefault="00F819B4" w:rsidP="001F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8 семестр</w:t>
            </w:r>
          </w:p>
        </w:tc>
        <w:tc>
          <w:tcPr>
            <w:tcW w:w="3207" w:type="dxa"/>
          </w:tcPr>
          <w:p w:rsidR="00F819B4" w:rsidRPr="001F1226" w:rsidRDefault="00F819B4" w:rsidP="001F12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F1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роверка, систематизация, закрепление и углубление полученных теоретических знаний и практических умений, а также получение навыков в самостоятельном проведении экономических расчетов. </w:t>
            </w:r>
          </w:p>
          <w:p w:rsidR="00F819B4" w:rsidRPr="00910558" w:rsidRDefault="00F819B4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910558" w:rsidRP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6774" w:rsidRPr="000E6774" w:rsidRDefault="000E6774" w:rsidP="000E6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ДИФФЕРЕНЦИРОВАННОМУ ЗАЧЕТУ</w:t>
      </w:r>
    </w:p>
    <w:p w:rsidR="000E6774" w:rsidRPr="000E6774" w:rsidRDefault="000E6774" w:rsidP="000E67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6774" w:rsidRPr="000E6774" w:rsidRDefault="000E6774" w:rsidP="000E677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К итоговой аттестации, </w:t>
      </w:r>
      <w:proofErr w:type="spellStart"/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диф</w:t>
      </w:r>
      <w:proofErr w:type="spellEnd"/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зачету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модулю</w:t>
      </w: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допускается студент, прошедший обучение и все виды текущей аттестации в соответствии с учебным планом. В противном случае, преподаватель не имеет права принимать у студента зачет, предусмотренный учебным планом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модулю</w:t>
      </w: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0E6774" w:rsidRPr="000E6774" w:rsidRDefault="000E6774" w:rsidP="000E677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Дифференцированный зачет проводится в письменной и устной форме по заранее подготовленному перечню вопросов и перечню практических заданий (задач).</w:t>
      </w:r>
    </w:p>
    <w:p w:rsidR="000E6774" w:rsidRPr="000E6774" w:rsidRDefault="000E6774" w:rsidP="000E677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Перечень вопросов ежегодно обновляется, обсуждается и утверждается на заседании ПЦК.</w:t>
      </w:r>
    </w:p>
    <w:p w:rsidR="000E6774" w:rsidRPr="000E6774" w:rsidRDefault="000E6774" w:rsidP="000E67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6774" w:rsidRPr="000E6774" w:rsidRDefault="000E6774" w:rsidP="000E6774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.ОЦЕНКА ОСВОЕНИЯ ТЕОРЕТИЧЕСКОГО КУРСА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МОДУЛЯ</w:t>
      </w:r>
    </w:p>
    <w:p w:rsidR="000E6774" w:rsidRPr="000E6774" w:rsidRDefault="000E6774" w:rsidP="000E6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 Задания для оценки освоения теоретического курса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МДК 04.02 </w:t>
      </w: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 организации</w:t>
      </w:r>
    </w:p>
    <w:p w:rsidR="000E6774" w:rsidRPr="000E6774" w:rsidRDefault="000E6774" w:rsidP="000E6774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Роль  и  значение  строительной    отрасли  в  системе  рыночной  экономики.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Формы  организации  производства:   концентрация, специализация, кооперирование, комбинирование  производства.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Классификация  материально- технических  ресурсов. Виды  сырья.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Понятие  о  предприятии  и  его  организационно-правовых  формах.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Виды  предприятий  в  отрасли.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Типы  производства  и  их  характеристика.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 себестоимости  по  статьям  затрат.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Производственный  процесс  в  организации и его структура.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Имущество предприятия: понятие,  состав.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Состав  и  классификация  основных  средств.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 оценки  основных  средств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Износ  и  амортизация  основных  средств.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Показатели  использования  основных  средств. Пути  улучшения  использования.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Производственная  мощность  предприятия, методика расчета.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Аренда  основных  средств. Понятие  лизинга.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Сущность,  состав  и  структура   оборотных  средств.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Определение  потребности  в  оборотных  средствах.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Показатели  использования    оборотных  средств.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Состав  производственного  персонала.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Производительность  труда. Методы  измерения.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Методы  нормирования. Основные   виды  норм  затрат  труда.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Сущность  заработной  платы, принципы.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Формы  и  системы  заработной  платы.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Надбавки  и  доплаты.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Понятие  о  себестоимости  продукции.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Виды  себестоимости  и  пути снижения себестоимости.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Сущность  и  функции  цены.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Виды  цен.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Прибыль и  её  планирование</w:t>
      </w:r>
      <w:proofErr w:type="gramStart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Расчёт  уровня рентабельности.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Формирование  прибыли  предприятия</w:t>
      </w:r>
      <w:proofErr w:type="gramStart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Виды прибыли  и  её  распределение.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Финансы организации, источники финансовых ресурсов.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Банки и их роль в рыночной экономике.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Кредит и кредитная система.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Планирование деятельности организации. Бизнес-план.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sz w:val="28"/>
          <w:szCs w:val="28"/>
        </w:rPr>
        <w:t>Предприятие на внешнем рынке.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 рентабельности  и  пути  её  повышения.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 виды  норм  затрат  труда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Элементы  оборотных  средств. Показатели  эффективности  работы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 основных  показателей  производительности  труда.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Фонды  обращения.</w:t>
      </w:r>
    </w:p>
    <w:p w:rsidR="000E6774" w:rsidRPr="000E6774" w:rsidRDefault="000E6774" w:rsidP="000E6774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 использования  основных  средств</w:t>
      </w:r>
    </w:p>
    <w:p w:rsidR="000E6774" w:rsidRPr="000E6774" w:rsidRDefault="000E6774" w:rsidP="000E67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.2.Критерии оценки</w:t>
      </w:r>
    </w:p>
    <w:p w:rsidR="000E6774" w:rsidRPr="000E6774" w:rsidRDefault="000E6774" w:rsidP="000E6774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sz w:val="28"/>
          <w:szCs w:val="28"/>
        </w:rPr>
        <w:t>оценка «отлично» (5)  - если дан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6774">
        <w:rPr>
          <w:rFonts w:ascii="Times New Roman" w:eastAsia="Times New Roman" w:hAnsi="Times New Roman" w:cs="Times New Roman"/>
          <w:sz w:val="28"/>
          <w:szCs w:val="28"/>
        </w:rPr>
        <w:t>правильный, полный и развернутый ответ на поставленный вопрос.</w:t>
      </w:r>
    </w:p>
    <w:p w:rsidR="000E6774" w:rsidRPr="000E6774" w:rsidRDefault="000E6774" w:rsidP="000E6774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sz w:val="28"/>
          <w:szCs w:val="28"/>
        </w:rPr>
        <w:t>оценка «хорошо» (4) – если дан правильный, ноне полный ответ на поставленный вопрос.</w:t>
      </w:r>
    </w:p>
    <w:p w:rsidR="000E6774" w:rsidRPr="000E6774" w:rsidRDefault="000E6774" w:rsidP="000E6774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sz w:val="28"/>
          <w:szCs w:val="28"/>
        </w:rPr>
        <w:t xml:space="preserve">оценка «удовлетворительно» (3)  - если </w:t>
      </w:r>
      <w:proofErr w:type="spellStart"/>
      <w:r w:rsidRPr="000E6774">
        <w:rPr>
          <w:rFonts w:ascii="Times New Roman" w:eastAsia="Times New Roman" w:hAnsi="Times New Roman" w:cs="Times New Roman"/>
          <w:sz w:val="28"/>
          <w:szCs w:val="28"/>
        </w:rPr>
        <w:t>данответ</w:t>
      </w:r>
      <w:proofErr w:type="spellEnd"/>
      <w:r w:rsidRPr="000E6774">
        <w:rPr>
          <w:rFonts w:ascii="Times New Roman" w:eastAsia="Times New Roman" w:hAnsi="Times New Roman" w:cs="Times New Roman"/>
          <w:sz w:val="28"/>
          <w:szCs w:val="28"/>
        </w:rPr>
        <w:t>, не в полном объеме раскрывающий поставленный вопрос и не учитывающий основные понятия и термины.</w:t>
      </w:r>
    </w:p>
    <w:p w:rsidR="000E6774" w:rsidRPr="000E6774" w:rsidRDefault="000E6774" w:rsidP="000E6774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sz w:val="28"/>
          <w:szCs w:val="28"/>
        </w:rPr>
        <w:t>оценка «неудовлетворительно» (2) -если   дан не правильный ответ на поставленный вопрос.</w:t>
      </w:r>
    </w:p>
    <w:p w:rsidR="000E6774" w:rsidRPr="000E6774" w:rsidRDefault="000E6774" w:rsidP="000E67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6774" w:rsidRPr="000E6774" w:rsidRDefault="000E6774" w:rsidP="000E67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ОЦЕНКА ОСВОЕНИЯ ПРАКТИЧЕСКОГО КУРСА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МДК 04.02 </w:t>
      </w: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«Экономика организации».</w:t>
      </w:r>
    </w:p>
    <w:p w:rsidR="000E6774" w:rsidRPr="000E6774" w:rsidRDefault="000E6774" w:rsidP="000E6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 Задания для оценки освоения практического курса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МДК 04.02</w:t>
      </w: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Экономика организации</w:t>
      </w: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1</w:t>
      </w:r>
      <w:r w:rsidRPr="000E6774">
        <w:rPr>
          <w:rFonts w:ascii="Times New Roman" w:eastAsia="Calibri" w:hAnsi="Times New Roman" w:cs="Times New Roman"/>
          <w:sz w:val="28"/>
          <w:szCs w:val="28"/>
        </w:rPr>
        <w:t>. Определить  остаточную  стоимость  ОПФ,  если    норма  амортизации  составила   10  %,  а    балансовая  стоимость  ОПФ  составила  1156  тыс. руб. Срок  эксплуатации  8 лет.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2.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Определить  длительность  производственного  цикла  обработки  деталей,  если  </w:t>
      </w:r>
      <w:proofErr w:type="spellStart"/>
      <w:r w:rsidRPr="000E6774">
        <w:rPr>
          <w:rFonts w:ascii="Times New Roman" w:eastAsia="Calibri" w:hAnsi="Times New Roman" w:cs="Times New Roman"/>
          <w:sz w:val="28"/>
          <w:szCs w:val="28"/>
        </w:rPr>
        <w:t>t</w:t>
      </w:r>
      <w:proofErr w:type="spellEnd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основ=40 сек,  </w:t>
      </w:r>
      <w:proofErr w:type="spellStart"/>
      <w:r w:rsidRPr="000E6774">
        <w:rPr>
          <w:rFonts w:ascii="Times New Roman" w:eastAsia="Calibri" w:hAnsi="Times New Roman" w:cs="Times New Roman"/>
          <w:sz w:val="28"/>
          <w:szCs w:val="28"/>
        </w:rPr>
        <w:t>t</w:t>
      </w:r>
      <w:proofErr w:type="spellEnd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вспом=10 сек, </w:t>
      </w:r>
      <w:proofErr w:type="spellStart"/>
      <w:r w:rsidRPr="000E6774">
        <w:rPr>
          <w:rFonts w:ascii="Times New Roman" w:eastAsia="Calibri" w:hAnsi="Times New Roman" w:cs="Times New Roman"/>
          <w:sz w:val="28"/>
          <w:szCs w:val="28"/>
        </w:rPr>
        <w:t>t</w:t>
      </w:r>
      <w:proofErr w:type="spellEnd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обсл=24  сек,  время  перерывов  составляет  10  %  от   операционного  времени.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3.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Определить  зарплату   каждого  рабочего,  если  </w:t>
      </w:r>
      <w:proofErr w:type="spellStart"/>
      <w:r w:rsidRPr="000E6774">
        <w:rPr>
          <w:rFonts w:ascii="Times New Roman" w:eastAsia="Calibri" w:hAnsi="Times New Roman" w:cs="Times New Roman"/>
          <w:sz w:val="28"/>
          <w:szCs w:val="28"/>
        </w:rPr>
        <w:t>Нвр</w:t>
      </w:r>
      <w:proofErr w:type="spellEnd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 на  работу   составила  20  чел.  час.  Состав  звена:  слесарь  3 разряда-  1 человек;   слесарь  2  разряда  -  2  человека. Тарифные  ставки определить самостоятельно.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4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. Рассчитать  среднегодовую  стоимость  ОПФ,  если  стоимость   фондов  на  начало  года  составила  1800  тыс.  руб.,  с  1  марта  были  введены  фонды  на  сумму  365  тыс.  </w:t>
      </w:r>
      <w:proofErr w:type="spellStart"/>
      <w:r w:rsidRPr="000E6774">
        <w:rPr>
          <w:rFonts w:ascii="Times New Roman" w:eastAsia="Calibri" w:hAnsi="Times New Roman" w:cs="Times New Roman"/>
          <w:sz w:val="28"/>
          <w:szCs w:val="28"/>
        </w:rPr>
        <w:t>руб</w:t>
      </w:r>
      <w:proofErr w:type="spellEnd"/>
      <w:r w:rsidRPr="000E6774">
        <w:rPr>
          <w:rFonts w:ascii="Times New Roman" w:eastAsia="Calibri" w:hAnsi="Times New Roman" w:cs="Times New Roman"/>
          <w:sz w:val="28"/>
          <w:szCs w:val="28"/>
        </w:rPr>
        <w:t>,  а  с  1  июня  были  ликвидированы    фонды  на  сумму  186  тыс.  руб.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5.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Рабочий  5  разряда   (тарифную ставку определить самостоятельно)  отработал  170  часов  и  выполнил  все  условия,  дающие  ему  право  на  получение  премии  в  размере  50  %  от   тарифного  заработка. Определить  зарплату  рабочего.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6.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 Проведён  ремонт  №1  шнека.  Состав  бригады:  4  разряд  -  1  человек,  2  разряд  - 2  человека. Тарифная ставка 1 разряда 56,95 руб.  Норма  времени  на  ремонт  составила  103  чел./час. Определить  заработную  плату  каждого  рабочего.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7</w:t>
      </w:r>
      <w:r w:rsidRPr="000E6774">
        <w:rPr>
          <w:rFonts w:ascii="Times New Roman" w:eastAsia="Calibri" w:hAnsi="Times New Roman" w:cs="Times New Roman"/>
          <w:sz w:val="28"/>
          <w:szCs w:val="28"/>
        </w:rPr>
        <w:t>. Определить  заработную  плату   рабочих,  если   фактический  заработок  составил   70000 рублей</w:t>
      </w:r>
      <w:proofErr w:type="gramStart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 ,</w:t>
      </w:r>
      <w:proofErr w:type="gramEnd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норма  времени на  работу  составила  30 чел./час. , состав  звена 2р- 1  чел  , 3р-  2 чел. Тарифная  ставка 1 разряда 56,95 руб.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8</w:t>
      </w:r>
      <w:r w:rsidRPr="000E6774">
        <w:rPr>
          <w:rFonts w:ascii="Times New Roman" w:eastAsia="Calibri" w:hAnsi="Times New Roman" w:cs="Times New Roman"/>
          <w:sz w:val="28"/>
          <w:szCs w:val="28"/>
        </w:rPr>
        <w:t>. Определить  зарплату  рабочего, если  он  за  месяц    изготовил  420   деталей  по  расценке  35 руб., и  340  деталей  по    расценке   27  руб.  За  выполненную  работу  ему  планируется   премия   в  размере    40  %  от  сдельного  заработка.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9.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Трудоёмкость  работ   снизилась  на  8 %.  Как  измениться  производительность  труда?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Задание№</w:t>
      </w:r>
      <w:proofErr w:type="spellEnd"/>
      <w:r w:rsidRPr="000E6774">
        <w:rPr>
          <w:rFonts w:ascii="Times New Roman" w:eastAsia="Calibri" w:hAnsi="Times New Roman" w:cs="Times New Roman"/>
          <w:b/>
          <w:sz w:val="28"/>
          <w:szCs w:val="28"/>
        </w:rPr>
        <w:t xml:space="preserve"> 10</w:t>
      </w:r>
      <w:r w:rsidRPr="000E6774">
        <w:rPr>
          <w:rFonts w:ascii="Times New Roman" w:eastAsia="Calibri" w:hAnsi="Times New Roman" w:cs="Times New Roman"/>
          <w:sz w:val="28"/>
          <w:szCs w:val="28"/>
        </w:rPr>
        <w:t>. Стоимость  реализованной  продукции  за  квартал  составила  11   млн.  руб.  Средние остатки   оборотных  средств  на  предприятии  570524  руб.  Определить  продолжительность  оборотного цикла и количество оборотов за квартал.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Задание№</w:t>
      </w:r>
      <w:proofErr w:type="spellEnd"/>
      <w:r w:rsidRPr="000E6774">
        <w:rPr>
          <w:rFonts w:ascii="Times New Roman" w:eastAsia="Calibri" w:hAnsi="Times New Roman" w:cs="Times New Roman"/>
          <w:b/>
          <w:sz w:val="28"/>
          <w:szCs w:val="28"/>
        </w:rPr>
        <w:t xml:space="preserve"> 11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. Предприятие   планировало   выпустить  продукции  на  сумму  54440 тыс. руб. Затраты  на  производство  продукции  составили    53566  </w:t>
      </w:r>
      <w:proofErr w:type="spellStart"/>
      <w:proofErr w:type="gramStart"/>
      <w:r w:rsidRPr="000E6774">
        <w:rPr>
          <w:rFonts w:ascii="Times New Roman" w:eastAsia="Calibri" w:hAnsi="Times New Roman" w:cs="Times New Roman"/>
          <w:sz w:val="28"/>
          <w:szCs w:val="28"/>
        </w:rPr>
        <w:t>тыс</w:t>
      </w:r>
      <w:proofErr w:type="spellEnd"/>
      <w:proofErr w:type="gramEnd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 руб., а фактический  объём  выпущенной  продукции снизился  на  370  тыс.  руб. Определите  как   изменился  показатель  рентабельности.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12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. Рассчитать  показатели  </w:t>
      </w:r>
      <w:proofErr w:type="spellStart"/>
      <w:r w:rsidRPr="000E6774">
        <w:rPr>
          <w:rFonts w:ascii="Times New Roman" w:eastAsia="Calibri" w:hAnsi="Times New Roman" w:cs="Times New Roman"/>
          <w:sz w:val="28"/>
          <w:szCs w:val="28"/>
        </w:rPr>
        <w:t>Фо</w:t>
      </w:r>
      <w:proofErr w:type="spellEnd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 и  </w:t>
      </w:r>
      <w:proofErr w:type="spellStart"/>
      <w:r w:rsidRPr="000E6774">
        <w:rPr>
          <w:rFonts w:ascii="Times New Roman" w:eastAsia="Calibri" w:hAnsi="Times New Roman" w:cs="Times New Roman"/>
          <w:sz w:val="28"/>
          <w:szCs w:val="28"/>
        </w:rPr>
        <w:t>Фё</w:t>
      </w:r>
      <w:proofErr w:type="spellEnd"/>
      <w:proofErr w:type="gramStart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 ,</w:t>
      </w:r>
      <w:proofErr w:type="gramEnd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 если  известно,  что  стоимость  валовой   продукции  составила  60900  млн. руб.,  а  стоимость  ОПФ  24889  млн.руб.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13.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Определите  повышение  производительности  труда,  если  известно,  что   трудоёмкость    изготовления   детали   в  </w:t>
      </w:r>
      <w:proofErr w:type="spellStart"/>
      <w:r w:rsidRPr="000E6774">
        <w:rPr>
          <w:rFonts w:ascii="Times New Roman" w:eastAsia="Calibri" w:hAnsi="Times New Roman" w:cs="Times New Roman"/>
          <w:sz w:val="28"/>
          <w:szCs w:val="28"/>
        </w:rPr>
        <w:t>мех</w:t>
      </w:r>
      <w:proofErr w:type="gramStart"/>
      <w:r w:rsidRPr="000E6774"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 w:rsidRPr="000E6774">
        <w:rPr>
          <w:rFonts w:ascii="Times New Roman" w:eastAsia="Calibri" w:hAnsi="Times New Roman" w:cs="Times New Roman"/>
          <w:sz w:val="28"/>
          <w:szCs w:val="28"/>
        </w:rPr>
        <w:t>астерской</w:t>
      </w:r>
      <w:proofErr w:type="spellEnd"/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 снизилась  на  6%.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14.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Балансовая  прибыль  предприятия  составила  267789  тыс</w:t>
      </w:r>
      <w:proofErr w:type="gramStart"/>
      <w:r w:rsidRPr="000E6774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0E6774">
        <w:rPr>
          <w:rFonts w:ascii="Times New Roman" w:eastAsia="Calibri" w:hAnsi="Times New Roman" w:cs="Times New Roman"/>
          <w:sz w:val="28"/>
          <w:szCs w:val="28"/>
        </w:rPr>
        <w:t>уб.,  стоимость  ОПФ  757800  тыс.  руб.,  стоимость   оборотных   средств  266700  тыс.  руб.  Определите  эффективность  работы  предприятия.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15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. Рассчитать  балансовую   прибыль,   если  прибыль  от  основной   деятельности  равна  250  тыс.  руб.,  от  побочной   деятельности   124  тыс.  </w:t>
      </w:r>
      <w:proofErr w:type="spellStart"/>
      <w:r w:rsidRPr="000E6774">
        <w:rPr>
          <w:rFonts w:ascii="Times New Roman" w:eastAsia="Calibri" w:hAnsi="Times New Roman" w:cs="Times New Roman"/>
          <w:sz w:val="28"/>
          <w:szCs w:val="28"/>
        </w:rPr>
        <w:t>руб</w:t>
      </w:r>
      <w:proofErr w:type="spellEnd"/>
      <w:r w:rsidRPr="000E6774">
        <w:rPr>
          <w:rFonts w:ascii="Times New Roman" w:eastAsia="Calibri" w:hAnsi="Times New Roman" w:cs="Times New Roman"/>
          <w:sz w:val="28"/>
          <w:szCs w:val="28"/>
        </w:rPr>
        <w:t>,  от  продажи  акций  126  тыс.  руб., штрафы  составили  18  тыс. руб.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16.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 Среднегодовая   стоимость  ОПФ  980  тыс.  руб. Стоимость  товарной  продукции  за  отчётный  период  34580 тыс. руб. На  плановый  период  предусмотрен  рост  продукции  на  15 %.Определите  показатель  фондоотдачи  планового  и   отчётного  периода.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17</w:t>
      </w:r>
      <w:r w:rsidRPr="000E6774">
        <w:rPr>
          <w:rFonts w:ascii="Times New Roman" w:eastAsia="Calibri" w:hAnsi="Times New Roman" w:cs="Times New Roman"/>
          <w:sz w:val="28"/>
          <w:szCs w:val="28"/>
        </w:rPr>
        <w:t>. Выручка  от  реализации продукции  составила  440000руб., затраты  на  производство  составили  390888 руб.,  налог  на  прибыль  20 %. Выплаты  дивидендов  по  акциям  составили  70 %  от  чистой  прибыли. Определите  сумму  чистой  прибыли,  направленной  на  выплату  дивидендов  по  акциям.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18</w:t>
      </w:r>
      <w:r w:rsidRPr="000E6774">
        <w:rPr>
          <w:rFonts w:ascii="Times New Roman" w:eastAsia="Calibri" w:hAnsi="Times New Roman" w:cs="Times New Roman"/>
          <w:sz w:val="28"/>
          <w:szCs w:val="28"/>
        </w:rPr>
        <w:t>. Рабочий  изготовил   700  деталей,  в  том  числе  100  деталей   в  праздничные   дни. Расценка  за  изготовление  1  детали  22  рубля. Определить  заработную  плату  за  месяц.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19</w:t>
      </w:r>
      <w:r w:rsidRPr="000E6774">
        <w:rPr>
          <w:rFonts w:ascii="Times New Roman" w:eastAsia="Calibri" w:hAnsi="Times New Roman" w:cs="Times New Roman"/>
          <w:sz w:val="28"/>
          <w:szCs w:val="28"/>
        </w:rPr>
        <w:t>. Определить производительность труда рабочих, работающих на предприятии, если известно, что объем товарной продукции составляет 2950 тыс. руб., а численность рабочих равна 58 человек.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>Задание № 20.</w:t>
      </w:r>
      <w:r w:rsidRPr="000E6774">
        <w:rPr>
          <w:rFonts w:ascii="Times New Roman" w:eastAsia="Calibri" w:hAnsi="Times New Roman" w:cs="Times New Roman"/>
          <w:sz w:val="28"/>
          <w:szCs w:val="28"/>
        </w:rPr>
        <w:t xml:space="preserve"> На участке в базовом периоде рабочие в среднем выполняли нормы времени на 115%. После внедрения организационно-технических мероприятий нормы времени начали выполняться на 125%. Как изменилась при этом производительность труда.</w:t>
      </w:r>
    </w:p>
    <w:p w:rsidR="000E6774" w:rsidRPr="000E6774" w:rsidRDefault="000E6774" w:rsidP="000E6774">
      <w:pPr>
        <w:tabs>
          <w:tab w:val="left" w:pos="16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№ 21. </w:t>
      </w:r>
      <w:r w:rsidRPr="000E6774">
        <w:rPr>
          <w:rFonts w:ascii="Times New Roman" w:eastAsia="Calibri" w:hAnsi="Times New Roman" w:cs="Times New Roman"/>
          <w:sz w:val="28"/>
          <w:szCs w:val="28"/>
        </w:rPr>
        <w:t>Определить, как изменится трудоемкость изготовленного изделия, если известно, что изменение производительности труда равно 20%.</w:t>
      </w:r>
    </w:p>
    <w:p w:rsidR="000E6774" w:rsidRPr="000E6774" w:rsidRDefault="000E6774" w:rsidP="000E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774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№ 22. </w:t>
      </w: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Годовой объем производства изделий - 500 тыс. </w:t>
      </w:r>
      <w:proofErr w:type="spellStart"/>
      <w:proofErr w:type="gramStart"/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</w:t>
      </w:r>
      <w:proofErr w:type="spellEnd"/>
      <w:proofErr w:type="gramEnd"/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трудоемкость изделия - 0,4 нормо-часа. Продолжительность рабочей смены - 8 ч при односменном режиме работы предприятия.  Внутренне переменные потери времени по вине рабочих - 2%, а потери времени на регламентированные простои - 3%. Выполнение норм выработки - 104 %. Определить необходимую численность рабочих-сдельщиков.</w:t>
      </w: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E67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Задачние№</w:t>
      </w:r>
      <w:proofErr w:type="spellEnd"/>
      <w:r w:rsidRPr="000E67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23</w:t>
      </w: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Расход материалов на предприятии за квартал составляет 360 тыс. руб. Норма запаса материалов – 25 дней. Определить норматив запаса материалов на квартал.</w:t>
      </w: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7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24. </w:t>
      </w: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норматив по незавершенному производству, если объем строительно-монтажных работ составляет 2000 тыс. руб. в год, норма незавершенного производства – 27%.</w:t>
      </w: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7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25. </w:t>
      </w:r>
      <w:r w:rsidRPr="000E67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число оборотов оборотных средств, если годовой объём выпуска продукции предприятия за отчётный год составил 400 млн. рублей, а среднегодовые остатки оборотных средств – 80 млн. руб.</w:t>
      </w:r>
    </w:p>
    <w:p w:rsidR="000E6774" w:rsidRPr="000E6774" w:rsidRDefault="000E6774" w:rsidP="000E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7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26. </w:t>
      </w: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реализованной продукции на предприятии в 2013 году составил 6000 тыс. руб., в 2014 году – 6120 тыс. руб. Среднегодовые остатки оборотных средств соответственно 1200 тыс. руб. и 1105 тыс. руб. Рассчитать коэффициент оборачиваемости оборотных средств, коэффициент загрузки и длительность одного оборота.</w:t>
      </w: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7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27. </w:t>
      </w:r>
      <w:r w:rsidRPr="000E6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отчетном году строительно-монтажный поезд выполнил объем работ на сумму 3,0 млн. руб. при среднегодовом остатке оборотных средств 600 тыс. руб. Определить дополнительный объем работ, который выполнит предприятие в планируемом году при тех же размерах оборотных средств, если число оборотов будет увеличено на один.</w:t>
      </w: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7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28. </w:t>
      </w:r>
      <w:r w:rsidRPr="000E6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прибыль и рентабельность асфальтобетона при реализации 500 тонн, если себестоимость 1 тонны 28 тыс. руб. и оптовая цена 40 тыс. руб. </w:t>
      </w: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7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29. </w:t>
      </w:r>
      <w:r w:rsidRPr="000E677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авансом уплатила налог на прибыль за I квартал года, определив сумму предполагаемой прибыли в размере 400 000 руб. Фактически облагаемая налогом прибыль составила 650 000 руб.</w:t>
      </w:r>
    </w:p>
    <w:p w:rsidR="000E6774" w:rsidRPr="000E6774" w:rsidRDefault="000E6774" w:rsidP="000E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77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определить сумму дополнительных платежей по налогу на прибыль.</w:t>
      </w:r>
    </w:p>
    <w:p w:rsidR="000E6774" w:rsidRPr="000E6774" w:rsidRDefault="000E6774" w:rsidP="000E6774">
      <w:pPr>
        <w:tabs>
          <w:tab w:val="num" w:pos="720"/>
        </w:tabs>
        <w:spacing w:after="0" w:line="240" w:lineRule="auto"/>
        <w:ind w:hanging="720"/>
        <w:rPr>
          <w:rFonts w:ascii="Calibri" w:eastAsia="Times New Roman" w:hAnsi="Calibri" w:cs="Times New Roman"/>
        </w:rPr>
      </w:pPr>
    </w:p>
    <w:p w:rsidR="000E6774" w:rsidRPr="000E6774" w:rsidRDefault="000E6774" w:rsidP="000E6774">
      <w:pPr>
        <w:tabs>
          <w:tab w:val="num" w:pos="720"/>
        </w:tabs>
        <w:spacing w:after="0" w:line="240" w:lineRule="auto"/>
        <w:ind w:hanging="720"/>
        <w:rPr>
          <w:rFonts w:ascii="Calibri" w:eastAsia="Times New Roman" w:hAnsi="Calibri" w:cs="Times New Roman"/>
        </w:rPr>
      </w:pPr>
    </w:p>
    <w:p w:rsidR="000E6774" w:rsidRPr="000E6774" w:rsidRDefault="000E6774" w:rsidP="000E67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.2.Критерии оценки</w:t>
      </w:r>
    </w:p>
    <w:p w:rsidR="000E6774" w:rsidRPr="000E6774" w:rsidRDefault="000E6774" w:rsidP="000E6774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sz w:val="28"/>
          <w:szCs w:val="28"/>
        </w:rPr>
        <w:t>оценка «отлично» (5)  - если задание рассчитано без ошибок, приведены формулы расчета и единицы измерения требуемых показателей.</w:t>
      </w:r>
    </w:p>
    <w:p w:rsidR="000E6774" w:rsidRPr="000E6774" w:rsidRDefault="000E6774" w:rsidP="000E6774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sz w:val="28"/>
          <w:szCs w:val="28"/>
        </w:rPr>
        <w:t xml:space="preserve">оценка «хорошо» (4) – если задание рассчитано с  ошибками, </w:t>
      </w:r>
      <w:proofErr w:type="spellStart"/>
      <w:r w:rsidRPr="000E6774">
        <w:rPr>
          <w:rFonts w:ascii="Times New Roman" w:eastAsia="Times New Roman" w:hAnsi="Times New Roman" w:cs="Times New Roman"/>
          <w:sz w:val="28"/>
          <w:szCs w:val="28"/>
        </w:rPr>
        <w:t>ноприведены</w:t>
      </w:r>
      <w:proofErr w:type="spellEnd"/>
      <w:r w:rsidRPr="000E6774">
        <w:rPr>
          <w:rFonts w:ascii="Times New Roman" w:eastAsia="Times New Roman" w:hAnsi="Times New Roman" w:cs="Times New Roman"/>
          <w:sz w:val="28"/>
          <w:szCs w:val="28"/>
        </w:rPr>
        <w:t xml:space="preserve"> формулы расчета и единицы измерения требуемых показателей.</w:t>
      </w:r>
    </w:p>
    <w:p w:rsidR="000E6774" w:rsidRPr="000E6774" w:rsidRDefault="000E6774" w:rsidP="000E6774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sz w:val="28"/>
          <w:szCs w:val="28"/>
        </w:rPr>
        <w:t>оценка «удовлетворительно» (3)  - если задание рассчитано с ошибками, не приведены формулы расчета и нет единиц измерения требуемых показателей.</w:t>
      </w:r>
    </w:p>
    <w:p w:rsidR="000E6774" w:rsidRDefault="000E6774" w:rsidP="000E6774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774">
        <w:rPr>
          <w:rFonts w:ascii="Times New Roman" w:eastAsia="Times New Roman" w:hAnsi="Times New Roman" w:cs="Times New Roman"/>
          <w:sz w:val="28"/>
          <w:szCs w:val="28"/>
        </w:rPr>
        <w:t>оценка «неудовлетворительно» (2) -если задание  не выполнено.</w:t>
      </w:r>
    </w:p>
    <w:p w:rsidR="000E6774" w:rsidRPr="000E6774" w:rsidRDefault="000E6774" w:rsidP="000E6774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Pr="00910558" w:rsidRDefault="000E6774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10558"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ТРЕБОВАНИЯ К </w:t>
      </w:r>
      <w:r w:rsidR="00620A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КУРСОВОЙ РАБОТЕ</w:t>
      </w:r>
    </w:p>
    <w:p w:rsidR="00910558" w:rsidRPr="00910558" w:rsidRDefault="00910558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26625C" w:rsidP="0091055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 итоговой аттестации,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курсовой работе 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</w:t>
      </w:r>
      <w:r w:rsidR="000E67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модулю 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допускается студент, прошедший обучение и все виды текущей аттестации в соответствии с учебным планом. В противном случае, преподаватель не имеет права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допускать</w:t>
      </w:r>
      <w:r w:rsidRPr="0026625C">
        <w:t xml:space="preserve"> </w:t>
      </w:r>
      <w:r w:rsidRPr="002662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студента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 выполнению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курсовой работы, предусмотренно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й учебным планом по </w:t>
      </w:r>
      <w:r w:rsidR="000E67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модулю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910558" w:rsidRPr="00910558" w:rsidRDefault="0026625C" w:rsidP="0091055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Темы курсовых работ 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ежегодно обновля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тся, обсуждается и утверждается на заседании ПЦК.</w:t>
      </w:r>
    </w:p>
    <w:p w:rsidR="00910558" w:rsidRPr="00910558" w:rsidRDefault="00620A16" w:rsidP="0091055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2662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Темы работ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подписанные председателем ПЦК, должны храниться в распечатанном виде.  </w:t>
      </w:r>
      <w:r w:rsidR="002662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Курсовая работа содержит теоретическую и расчетную части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</w:p>
    <w:p w:rsidR="00910558" w:rsidRPr="00620A16" w:rsidRDefault="001F1226" w:rsidP="00620A1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получения оценки по курсовой работе является не только подготовка расчетной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196529" w:rsidRPr="000E6774" w:rsidRDefault="00196529" w:rsidP="000E6774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КУРСОВОЙ РАБОТЫ</w:t>
      </w:r>
    </w:p>
    <w:p w:rsidR="00620A16" w:rsidRPr="0026625C" w:rsidRDefault="00620A16" w:rsidP="00620A16">
      <w:pPr>
        <w:pStyle w:val="a3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529" w:rsidRPr="000E6774" w:rsidRDefault="00196529" w:rsidP="000E6774">
      <w:pPr>
        <w:pStyle w:val="a3"/>
        <w:numPr>
          <w:ilvl w:val="1"/>
          <w:numId w:val="9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тематика курсовых работ.</w:t>
      </w:r>
    </w:p>
    <w:p w:rsidR="00620A16" w:rsidRDefault="00620A16" w:rsidP="00620A16">
      <w:pPr>
        <w:pStyle w:val="a3"/>
        <w:tabs>
          <w:tab w:val="left" w:pos="0"/>
        </w:tabs>
        <w:spacing w:after="0" w:line="240" w:lineRule="auto"/>
        <w:ind w:left="109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548" w:rsidRPr="00004548" w:rsidRDefault="00004548" w:rsidP="00004548">
      <w:pPr>
        <w:numPr>
          <w:ilvl w:val="0"/>
          <w:numId w:val="8"/>
        </w:num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сметной стоимости монтажных работ </w:t>
      </w:r>
    </w:p>
    <w:p w:rsidR="00004548" w:rsidRPr="00004548" w:rsidRDefault="00004548" w:rsidP="00004548">
      <w:pPr>
        <w:numPr>
          <w:ilvl w:val="0"/>
          <w:numId w:val="8"/>
        </w:num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5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сметной документации пусконаладочных работ</w:t>
      </w:r>
    </w:p>
    <w:p w:rsidR="00004548" w:rsidRPr="00004548" w:rsidRDefault="00004548" w:rsidP="00004548">
      <w:pPr>
        <w:numPr>
          <w:ilvl w:val="0"/>
          <w:numId w:val="8"/>
        </w:num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54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технико-экономических показателей при выполнении монтажных работ</w:t>
      </w:r>
    </w:p>
    <w:p w:rsidR="00004548" w:rsidRPr="00004548" w:rsidRDefault="00004548" w:rsidP="00004548">
      <w:pPr>
        <w:numPr>
          <w:ilvl w:val="0"/>
          <w:numId w:val="8"/>
        </w:num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технико-экономических показателей </w:t>
      </w:r>
      <w:proofErr w:type="spellStart"/>
      <w:r w:rsidRPr="0000454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электроцеха</w:t>
      </w:r>
      <w:proofErr w:type="spellEnd"/>
    </w:p>
    <w:p w:rsidR="00004548" w:rsidRPr="00004548" w:rsidRDefault="00004548" w:rsidP="00004548">
      <w:pPr>
        <w:numPr>
          <w:ilvl w:val="0"/>
          <w:numId w:val="8"/>
        </w:numPr>
        <w:tabs>
          <w:tab w:val="left" w:pos="0"/>
        </w:tabs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5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калькуляции на обслуживание электрического оборудования</w:t>
      </w:r>
    </w:p>
    <w:p w:rsidR="00620A16" w:rsidRPr="00004548" w:rsidRDefault="00004548" w:rsidP="00004548">
      <w:pPr>
        <w:numPr>
          <w:ilvl w:val="0"/>
          <w:numId w:val="8"/>
        </w:numPr>
        <w:tabs>
          <w:tab w:val="left" w:pos="0"/>
        </w:tabs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548">
        <w:rPr>
          <w:rFonts w:ascii="Times New Roman" w:eastAsia="Times New Roman" w:hAnsi="Times New Roman" w:cs="Times New Roman"/>
          <w:sz w:val="28"/>
          <w:szCs w:val="28"/>
        </w:rPr>
        <w:t>Расчет сметы затрат на выполнение электромонтажных работ</w:t>
      </w:r>
    </w:p>
    <w:p w:rsidR="00004548" w:rsidRPr="00004548" w:rsidRDefault="00004548" w:rsidP="00004548">
      <w:pPr>
        <w:tabs>
          <w:tab w:val="left" w:pos="0"/>
        </w:tabs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529" w:rsidRPr="000E6774" w:rsidRDefault="00620A16" w:rsidP="000E6774">
      <w:pPr>
        <w:pStyle w:val="a3"/>
        <w:numPr>
          <w:ilvl w:val="1"/>
          <w:numId w:val="9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96529" w:rsidRPr="000E6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курсовой работы.</w:t>
      </w:r>
    </w:p>
    <w:p w:rsidR="00196529" w:rsidRPr="00196529" w:rsidRDefault="00196529" w:rsidP="00196529">
      <w:pPr>
        <w:pStyle w:val="a3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529" w:rsidRPr="00196529" w:rsidRDefault="00196529" w:rsidP="001965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курсовой работы учитываются следующие основные параметры: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196529" w:rsidRPr="00196529" w:rsidRDefault="00196529" w:rsidP="001965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курсовой работы: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курсовая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задания, выданного студенту в установленном порядке.</w:t>
      </w:r>
    </w:p>
    <w:p w:rsidR="00196529" w:rsidRPr="00910558" w:rsidRDefault="00196529" w:rsidP="00910558">
      <w:pPr>
        <w:rPr>
          <w:rFonts w:ascii="Calibri" w:eastAsia="Times New Roman" w:hAnsi="Calibri" w:cs="Times New Roman"/>
        </w:rPr>
      </w:pPr>
    </w:p>
    <w:p w:rsidR="00B62A5D" w:rsidRDefault="00B62A5D"/>
    <w:sectPr w:rsidR="00B62A5D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3">
    <w:nsid w:val="3113522A"/>
    <w:multiLevelType w:val="hybridMultilevel"/>
    <w:tmpl w:val="A2C00896"/>
    <w:lvl w:ilvl="0" w:tplc="E3D62CA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476FB5"/>
    <w:multiLevelType w:val="hybridMultilevel"/>
    <w:tmpl w:val="FAA08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F66B4"/>
    <w:multiLevelType w:val="multilevel"/>
    <w:tmpl w:val="95D4564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50AC1245"/>
    <w:multiLevelType w:val="multilevel"/>
    <w:tmpl w:val="F256513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5DEB4B6E"/>
    <w:multiLevelType w:val="hybridMultilevel"/>
    <w:tmpl w:val="E4D0B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88405C"/>
    <w:multiLevelType w:val="multilevel"/>
    <w:tmpl w:val="8B34EBF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10558"/>
    <w:rsid w:val="00000193"/>
    <w:rsid w:val="00004548"/>
    <w:rsid w:val="000569E4"/>
    <w:rsid w:val="000E6774"/>
    <w:rsid w:val="00196529"/>
    <w:rsid w:val="001F1226"/>
    <w:rsid w:val="001F602E"/>
    <w:rsid w:val="00264191"/>
    <w:rsid w:val="0026625C"/>
    <w:rsid w:val="00345087"/>
    <w:rsid w:val="004669D7"/>
    <w:rsid w:val="00486D2A"/>
    <w:rsid w:val="004D38DE"/>
    <w:rsid w:val="005A7ED1"/>
    <w:rsid w:val="005D2693"/>
    <w:rsid w:val="005F4972"/>
    <w:rsid w:val="00620A16"/>
    <w:rsid w:val="006D7D05"/>
    <w:rsid w:val="0073395F"/>
    <w:rsid w:val="0076282F"/>
    <w:rsid w:val="00766007"/>
    <w:rsid w:val="00892461"/>
    <w:rsid w:val="00910558"/>
    <w:rsid w:val="00914D64"/>
    <w:rsid w:val="009B0A7C"/>
    <w:rsid w:val="009B6942"/>
    <w:rsid w:val="00B62A5D"/>
    <w:rsid w:val="00BA1A1A"/>
    <w:rsid w:val="00BB0F4E"/>
    <w:rsid w:val="00BB2D2E"/>
    <w:rsid w:val="00CF4E66"/>
    <w:rsid w:val="00D526D6"/>
    <w:rsid w:val="00D52F21"/>
    <w:rsid w:val="00D70F7F"/>
    <w:rsid w:val="00D949FC"/>
    <w:rsid w:val="00DD3BF5"/>
    <w:rsid w:val="00E9261D"/>
    <w:rsid w:val="00EA286D"/>
    <w:rsid w:val="00EF2359"/>
    <w:rsid w:val="00F819B4"/>
    <w:rsid w:val="00FA7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52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0045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04548"/>
  </w:style>
  <w:style w:type="paragraph" w:customStyle="1" w:styleId="Style2">
    <w:name w:val="Style2"/>
    <w:basedOn w:val="a"/>
    <w:uiPriority w:val="99"/>
    <w:rsid w:val="00D52F2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52F2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2F1FE-CE30-4AD1-AADC-162018A8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13</Pages>
  <Words>2722</Words>
  <Characters>15517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Введение.</vt:lpstr>
      <vt:lpstr>    </vt:lpstr>
    </vt:vector>
  </TitlesOfParts>
  <Company>Microsoft</Company>
  <LinksUpToDate>false</LinksUpToDate>
  <CharactersWithSpaces>18203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2018-12-02T19:18:00Z</cp:lastPrinted>
  <dcterms:created xsi:type="dcterms:W3CDTF">2018-12-05T11:35:00Z</dcterms:created>
  <dcterms:modified xsi:type="dcterms:W3CDTF">2019-10-10T21:20:00Z</dcterms:modified>
</cp:coreProperties>
</file>